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CE6" w:rsidRPr="00197CE6" w:rsidRDefault="00197CE6" w:rsidP="00197CE6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197CE6" w:rsidRPr="00197CE6" w:rsidTr="00197CE6">
        <w:tc>
          <w:tcPr>
            <w:tcW w:w="4969" w:type="dxa"/>
            <w:hideMark/>
          </w:tcPr>
          <w:p w:rsidR="00197CE6" w:rsidRPr="00197CE6" w:rsidRDefault="00197CE6" w:rsidP="006653EE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6653E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2017 года</w:t>
            </w:r>
          </w:p>
        </w:tc>
        <w:tc>
          <w:tcPr>
            <w:tcW w:w="4387" w:type="dxa"/>
            <w:hideMark/>
          </w:tcPr>
          <w:p w:rsidR="00197CE6" w:rsidRPr="00197CE6" w:rsidRDefault="00197CE6" w:rsidP="007C687D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               № 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D64F1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</w:t>
            </w:r>
            <w:r w:rsidR="007C687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</w:t>
            </w:r>
          </w:p>
        </w:tc>
      </w:tr>
    </w:tbl>
    <w:p w:rsidR="00197CE6" w:rsidRPr="00197CE6" w:rsidRDefault="00197CE6" w:rsidP="00B96DDA">
      <w:pPr>
        <w:keepNext/>
        <w:widowControl w:val="0"/>
        <w:suppressAutoHyphens/>
        <w:spacing w:after="0" w:line="360" w:lineRule="auto"/>
        <w:ind w:firstLine="709"/>
        <w:jc w:val="center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bookmarkStart w:id="0" w:name="_GoBack"/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О назначении председателя участковой избирательной комиссии избирательного участка № 46-</w:t>
      </w:r>
      <w:r w:rsidR="00D64F1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42</w:t>
      </w:r>
      <w:bookmarkEnd w:id="0"/>
    </w:p>
    <w:p w:rsidR="00B96DDA" w:rsidRDefault="00B96DDA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97CE6" w:rsidRPr="00197CE6" w:rsidRDefault="00197CE6" w:rsidP="00D64F1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Решением территориальной избирательной комиссии от </w:t>
      </w:r>
      <w:r w:rsidR="003B6A0C">
        <w:rPr>
          <w:rFonts w:ascii="Times New Roman" w:eastAsia="Arial" w:hAnsi="Times New Roman" w:cs="Times New Roman"/>
          <w:sz w:val="28"/>
          <w:szCs w:val="28"/>
          <w:lang w:eastAsia="ar-SA"/>
        </w:rPr>
        <w:t>16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3B6A0C">
        <w:rPr>
          <w:rFonts w:ascii="Times New Roman" w:eastAsia="Arial" w:hAnsi="Times New Roman" w:cs="Times New Roman"/>
          <w:sz w:val="28"/>
          <w:szCs w:val="28"/>
          <w:lang w:eastAsia="ar-SA"/>
        </w:rPr>
        <w:t>6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.201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3B6A0C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D64F1B">
        <w:rPr>
          <w:rFonts w:ascii="Times New Roman" w:eastAsia="Arial" w:hAnsi="Times New Roman" w:cs="Times New Roman"/>
          <w:sz w:val="28"/>
          <w:szCs w:val="28"/>
          <w:lang w:eastAsia="ar-SA"/>
        </w:rPr>
        <w:t>48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председателя участковой избирательной комиссии № 46-</w:t>
      </w:r>
      <w:r w:rsidR="00D64F1B">
        <w:rPr>
          <w:rFonts w:ascii="Times New Roman" w:eastAsia="Arial" w:hAnsi="Times New Roman" w:cs="Times New Roman"/>
          <w:sz w:val="28"/>
          <w:szCs w:val="28"/>
          <w:lang w:eastAsia="ar-SA"/>
        </w:rPr>
        <w:t>42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D64F1B"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>Козоброд Галин</w:t>
      </w:r>
      <w:r w:rsidR="00D64F1B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="00D64F1B"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Викторовн</w:t>
      </w:r>
      <w:r w:rsidR="00D64F1B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п.7 ст. 28  Федерального закона «Об основных гарантиях избирательных прав и права на участие в референдуме граждан Российской Федерации», статьей 13 закона Краснодарского края «О системе избирательных комиссий, комиссий референдума в Краснодарском крае» и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комиссий», утвержденными постановлением Центральной избирательной комиссии Российской Федерации от 17 февраля 2010 года № 192/1337-5 в ред. от 05.12.2012 </w:t>
      </w:r>
      <w:hyperlink r:id="rId5" w:history="1">
        <w:r w:rsidR="008B493C">
          <w:rPr>
            <w:rFonts w:ascii="Times New Roman" w:eastAsia="Arial" w:hAnsi="Times New Roman" w:cs="Times New Roman"/>
            <w:sz w:val="28"/>
            <w:szCs w:val="28"/>
            <w:lang w:eastAsia="ar-SA"/>
          </w:rPr>
          <w:t>№</w:t>
        </w:r>
        <w:r w:rsidRPr="00B96DDA">
          <w:rPr>
            <w:rFonts w:ascii="Times New Roman" w:eastAsia="Arial" w:hAnsi="Times New Roman" w:cs="Times New Roman"/>
            <w:sz w:val="28"/>
            <w:szCs w:val="28"/>
            <w:lang w:eastAsia="ar-SA"/>
          </w:rPr>
          <w:t>152/1138-6</w:t>
        </w:r>
      </w:hyperlink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, территориальная избирательная комиссия Центральная города Сочи, РЕШИЛА:</w:t>
      </w:r>
    </w:p>
    <w:p w:rsidR="00B96DDA" w:rsidRPr="00D64F1B" w:rsidRDefault="00197CE6" w:rsidP="00D64F1B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Назначить председателем участковой избирательной комиссии избирательного участка № 46 - </w:t>
      </w:r>
      <w:r w:rsidR="00D64F1B"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>42</w:t>
      </w:r>
      <w:r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</w:t>
      </w:r>
      <w:r w:rsidR="007220CF"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D64F1B"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>Козоброд Дениса Григорьевича</w:t>
      </w:r>
      <w:r w:rsidR="007220CF"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>,</w:t>
      </w:r>
      <w:r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19</w:t>
      </w:r>
      <w:r w:rsidR="00D64F1B">
        <w:rPr>
          <w:rFonts w:ascii="Times New Roman" w:eastAsia="Arial" w:hAnsi="Times New Roman" w:cs="Times New Roman"/>
          <w:sz w:val="28"/>
          <w:szCs w:val="28"/>
          <w:lang w:eastAsia="ar-SA"/>
        </w:rPr>
        <w:t>87</w:t>
      </w:r>
      <w:r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года рождения, образование </w:t>
      </w:r>
      <w:r w:rsidR="00D64F1B">
        <w:rPr>
          <w:rFonts w:ascii="Times New Roman" w:eastAsia="Arial" w:hAnsi="Times New Roman" w:cs="Times New Roman"/>
          <w:sz w:val="28"/>
          <w:szCs w:val="28"/>
          <w:lang w:eastAsia="ar-SA"/>
        </w:rPr>
        <w:t>средне-специальное</w:t>
      </w:r>
      <w:r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="00D64F1B"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>электрик ООО "Баг-сервис"</w:t>
      </w:r>
      <w:r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предложенной для назначения в состав участковой избирательной комиссии избирательного участка № 46 - </w:t>
      </w:r>
      <w:r w:rsidR="00D64F1B">
        <w:rPr>
          <w:rFonts w:ascii="Times New Roman" w:eastAsia="Arial" w:hAnsi="Times New Roman" w:cs="Times New Roman"/>
          <w:sz w:val="28"/>
          <w:szCs w:val="28"/>
          <w:lang w:eastAsia="ar-SA"/>
        </w:rPr>
        <w:t>42</w:t>
      </w:r>
      <w:r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 от </w:t>
      </w:r>
      <w:r w:rsidR="00D64F1B"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местного отделения Краснодарского регионального отделения Всероссийской политической партии "ЕДИНАЯ РОССИЯ"</w:t>
      </w:r>
      <w:r w:rsidR="006653EE"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B96DDA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Направить настоящее решение в участковую избирательную комиссию № 46-</w:t>
      </w:r>
      <w:r w:rsidR="00D64F1B">
        <w:rPr>
          <w:rFonts w:ascii="Times New Roman" w:eastAsia="Arial" w:hAnsi="Times New Roman" w:cs="Times New Roman"/>
          <w:sz w:val="28"/>
          <w:szCs w:val="28"/>
          <w:lang w:eastAsia="ar-SA"/>
        </w:rPr>
        <w:t>42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Pr="00197CE6" w:rsidRDefault="00197CE6" w:rsidP="00B96DDA">
      <w:pPr>
        <w:numPr>
          <w:ilvl w:val="0"/>
          <w:numId w:val="1"/>
        </w:numPr>
        <w:tabs>
          <w:tab w:val="clear" w:pos="360"/>
          <w:tab w:val="num" w:pos="0"/>
          <w:tab w:val="num" w:pos="284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Контроль за выполнением п</w:t>
      </w:r>
      <w:r w:rsidR="006653E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Центральная города Сочи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Pr="00197CE6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Председатель 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В.В. Белоус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Секретарь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</w:p>
    <w:p w:rsidR="00197CE6" w:rsidRPr="00197CE6" w:rsidRDefault="00197CE6" w:rsidP="00197CE6">
      <w:pPr>
        <w:spacing w:after="200" w:line="276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11B95" w:rsidRDefault="00C11B95"/>
    <w:sectPr w:rsidR="00C11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4C5CC3"/>
    <w:multiLevelType w:val="singleLevel"/>
    <w:tmpl w:val="6CB86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38"/>
    <w:rsid w:val="00167EE0"/>
    <w:rsid w:val="00197CE6"/>
    <w:rsid w:val="001F0062"/>
    <w:rsid w:val="003B6A0C"/>
    <w:rsid w:val="006653EE"/>
    <w:rsid w:val="006C7A38"/>
    <w:rsid w:val="007220CF"/>
    <w:rsid w:val="007C687D"/>
    <w:rsid w:val="008B493C"/>
    <w:rsid w:val="00B27CA3"/>
    <w:rsid w:val="00B3133E"/>
    <w:rsid w:val="00B96DDA"/>
    <w:rsid w:val="00C11B95"/>
    <w:rsid w:val="00D64F1B"/>
    <w:rsid w:val="00FC6C55"/>
    <w:rsid w:val="00FF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55F175-483F-40A8-A2BC-A1FDB1D13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081B0DF30E1C5A17477B83F8A710CBBE7FF7826FF7F1D9FF90B2273654E56C958CECB1D892EC2PCW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Козаченко</dc:creator>
  <cp:keywords/>
  <dc:description/>
  <cp:lastModifiedBy>ТИК Центральная</cp:lastModifiedBy>
  <cp:revision>14</cp:revision>
  <cp:lastPrinted>2017-08-28T09:01:00Z</cp:lastPrinted>
  <dcterms:created xsi:type="dcterms:W3CDTF">2017-07-27T16:04:00Z</dcterms:created>
  <dcterms:modified xsi:type="dcterms:W3CDTF">2017-09-27T08:00:00Z</dcterms:modified>
</cp:coreProperties>
</file>